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EF" w:rsidRDefault="00BB6436" w:rsidP="00D30B9C">
      <w:pPr>
        <w:shd w:val="clear" w:color="auto" w:fill="FFFFFF" w:themeFill="background1"/>
        <w:jc w:val="center"/>
        <w:rPr>
          <w:rFonts w:ascii="Tahoma" w:hAnsi="Tahoma" w:cs="Tahoma"/>
          <w:b/>
          <w:color w:val="4F6228" w:themeColor="accent3" w:themeShade="80"/>
          <w:sz w:val="24"/>
          <w:szCs w:val="24"/>
        </w:rPr>
      </w:pPr>
      <w:r w:rsidRPr="001A5A43">
        <w:rPr>
          <w:rFonts w:ascii="Tahoma" w:hAnsi="Tahoma" w:cs="Tahoma"/>
          <w:b/>
          <w:color w:val="4F6228" w:themeColor="accent3" w:themeShade="80"/>
          <w:sz w:val="24"/>
          <w:szCs w:val="24"/>
        </w:rPr>
        <w:t xml:space="preserve">KLAUZULA INFORMACYJNA </w:t>
      </w:r>
    </w:p>
    <w:p w:rsidR="00BB6436" w:rsidRPr="001A5A43" w:rsidRDefault="00BB6436" w:rsidP="00D30B9C">
      <w:pPr>
        <w:shd w:val="clear" w:color="auto" w:fill="FFFFFF" w:themeFill="background1"/>
        <w:jc w:val="center"/>
        <w:rPr>
          <w:rFonts w:ascii="Tahoma" w:hAnsi="Tahoma" w:cs="Tahoma"/>
          <w:b/>
          <w:color w:val="4F6228" w:themeColor="accent3" w:themeShade="80"/>
          <w:sz w:val="24"/>
          <w:szCs w:val="24"/>
        </w:rPr>
      </w:pPr>
      <w:r w:rsidRPr="001A5A43">
        <w:rPr>
          <w:rFonts w:ascii="Tahoma" w:hAnsi="Tahoma" w:cs="Tahoma"/>
          <w:b/>
          <w:color w:val="4F6228" w:themeColor="accent3" w:themeShade="80"/>
          <w:sz w:val="24"/>
          <w:szCs w:val="24"/>
        </w:rPr>
        <w:t>DLA UCZNIÓW I RODZICÓW</w:t>
      </w:r>
      <w:r w:rsidR="00F036EF">
        <w:rPr>
          <w:rFonts w:ascii="Tahoma" w:hAnsi="Tahoma" w:cs="Tahoma"/>
          <w:b/>
          <w:color w:val="4F6228" w:themeColor="accent3" w:themeShade="80"/>
          <w:sz w:val="24"/>
          <w:szCs w:val="24"/>
        </w:rPr>
        <w:t>/OPIEKUNÓW PRAWNYCH</w:t>
      </w:r>
    </w:p>
    <w:p w:rsidR="00C965F6" w:rsidRPr="001A5A43" w:rsidRDefault="00C965F6" w:rsidP="00C965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Zgodnie z art. 13 ust. 1 i 2 rozporządzenia</w:t>
      </w:r>
      <w:r w:rsidRPr="001A5A43">
        <w:rPr>
          <w:rFonts w:ascii="Tahoma" w:hAnsi="Tahoma" w:cs="Tahoma"/>
          <w:sz w:val="20"/>
          <w:szCs w:val="20"/>
        </w:rPr>
        <w:t xml:space="preserve"> Parlamentu Europejskiego i Rady (UE) 2016/679                               z dnia 27 kwietnia 2016 r. w sprawie ochrony osób fizycznych w związku z przetwarzaniem danych osobowych i w sprawie swobodnego przepływu takich danych oraz uchylenia dyrektywy 95/46/WE (ogólne rozporządzenie o ochronie danych) zwane dalej </w:t>
      </w:r>
      <w:r w:rsidRPr="001A5A43">
        <w:rPr>
          <w:rFonts w:ascii="Tahoma" w:hAnsi="Tahoma" w:cs="Tahoma"/>
          <w:b/>
          <w:sz w:val="20"/>
          <w:szCs w:val="20"/>
        </w:rPr>
        <w:t>„RODO”</w:t>
      </w:r>
      <w:r w:rsidRPr="001A5A43">
        <w:rPr>
          <w:rFonts w:ascii="Tahoma" w:hAnsi="Tahoma" w:cs="Tahoma"/>
          <w:sz w:val="20"/>
          <w:szCs w:val="20"/>
        </w:rPr>
        <w:t xml:space="preserve"> informuję, że: </w:t>
      </w:r>
    </w:p>
    <w:p w:rsidR="00C965F6" w:rsidRPr="001A5A43" w:rsidRDefault="00C965F6" w:rsidP="00C965F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B6436" w:rsidRPr="001A5A43" w:rsidRDefault="00BB6436" w:rsidP="00D256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Administratorem danych osobowych uczniów i rodziców</w:t>
      </w:r>
      <w:r w:rsidRPr="001A5A43">
        <w:rPr>
          <w:rFonts w:ascii="Tahoma" w:hAnsi="Tahoma" w:cs="Tahoma"/>
          <w:sz w:val="20"/>
          <w:szCs w:val="20"/>
        </w:rPr>
        <w:t xml:space="preserve"> jest II Liceum Ogólnokształcące, reprezentowane przez Dyrektora, zwane dalej administratorem</w:t>
      </w:r>
    </w:p>
    <w:p w:rsidR="00BB6436" w:rsidRPr="001A5A43" w:rsidRDefault="00BB6436" w:rsidP="00D256D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sz w:val="20"/>
          <w:szCs w:val="20"/>
        </w:rPr>
        <w:t>z siedzibą w Ostrowie Wielkopolskim, przy ul. Wrocławskiej 48</w:t>
      </w:r>
    </w:p>
    <w:p w:rsidR="00BB6436" w:rsidRPr="001A5A43" w:rsidRDefault="00BB6436" w:rsidP="00D256DB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1A5A43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1A5A43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1A5A43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1A5A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BB6436" w:rsidRPr="001A5A43" w:rsidRDefault="00BB6436" w:rsidP="00D256DB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1A5A43">
        <w:rPr>
          <w:rFonts w:ascii="Tahoma" w:hAnsi="Tahoma" w:cs="Tahoma"/>
          <w:color w:val="000000" w:themeColor="text1"/>
          <w:sz w:val="20"/>
          <w:szCs w:val="20"/>
        </w:rPr>
        <w:t xml:space="preserve">e-mail: </w:t>
      </w:r>
      <w:hyperlink r:id="rId6" w:history="1">
        <w:r w:rsidRPr="001A5A43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</w:rPr>
          <w:t>reymontsekretariat@poczta.onet.pl</w:t>
        </w:r>
      </w:hyperlink>
    </w:p>
    <w:p w:rsidR="000721D1" w:rsidRPr="001A5A43" w:rsidRDefault="00BB6436" w:rsidP="00D256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 xml:space="preserve">Kontakt z inspektorem ochrony danych u administratora: </w:t>
      </w:r>
    </w:p>
    <w:p w:rsidR="00BB6436" w:rsidRPr="001A5A43" w:rsidRDefault="00BB6436" w:rsidP="00D256D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sz w:val="20"/>
          <w:szCs w:val="20"/>
        </w:rPr>
        <w:t>Ostrów Wielkopolski, ul. Wrocławska 48</w:t>
      </w:r>
    </w:p>
    <w:p w:rsidR="00BB6436" w:rsidRPr="001A5A43" w:rsidRDefault="00BB6436" w:rsidP="00D256DB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</w:rPr>
      </w:pPr>
      <w:r w:rsidRPr="001A5A43">
        <w:rPr>
          <w:rFonts w:ascii="Tahoma" w:hAnsi="Tahoma" w:cs="Tahoma"/>
          <w:color w:val="000000" w:themeColor="text1"/>
          <w:sz w:val="20"/>
          <w:szCs w:val="20"/>
        </w:rPr>
        <w:t>tel./</w:t>
      </w:r>
      <w:proofErr w:type="spellStart"/>
      <w:r w:rsidRPr="001A5A43">
        <w:rPr>
          <w:rFonts w:ascii="Tahoma" w:hAnsi="Tahoma" w:cs="Tahoma"/>
          <w:color w:val="000000" w:themeColor="text1"/>
          <w:sz w:val="20"/>
          <w:szCs w:val="20"/>
        </w:rPr>
        <w:t>fax</w:t>
      </w:r>
      <w:proofErr w:type="spellEnd"/>
      <w:r w:rsidRPr="001A5A43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Pr="001A5A4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62 738 55 28/738 55 29</w:t>
      </w:r>
    </w:p>
    <w:p w:rsidR="00BB6436" w:rsidRPr="001A5A43" w:rsidRDefault="00BB6436" w:rsidP="00D256DB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1A5A43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e-mail: </w:t>
      </w:r>
      <w:hyperlink r:id="rId7" w:history="1">
        <w:r w:rsidRPr="001A5A43">
          <w:rPr>
            <w:rStyle w:val="Hipercze"/>
            <w:rFonts w:ascii="Tahoma" w:hAnsi="Tahoma" w:cs="Tahoma"/>
            <w:color w:val="205926"/>
            <w:sz w:val="20"/>
            <w:szCs w:val="20"/>
            <w:bdr w:val="none" w:sz="0" w:space="0" w:color="auto" w:frame="1"/>
            <w:shd w:val="clear" w:color="auto" w:fill="FFFFFF"/>
            <w:lang w:val="en-US"/>
          </w:rPr>
          <w:t>reymontsekretariat@poczta.onet.pl</w:t>
        </w:r>
      </w:hyperlink>
    </w:p>
    <w:p w:rsidR="00F036EF" w:rsidRPr="00F036EF" w:rsidRDefault="000721D1" w:rsidP="00C965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Dane osobowe</w:t>
      </w:r>
      <w:r w:rsidR="006956C0" w:rsidRPr="001A5A43">
        <w:rPr>
          <w:rFonts w:ascii="Tahoma" w:hAnsi="Tahoma" w:cs="Tahoma"/>
          <w:b/>
          <w:sz w:val="20"/>
          <w:szCs w:val="20"/>
        </w:rPr>
        <w:t xml:space="preserve"> uczniów i rodziców</w:t>
      </w:r>
      <w:r w:rsidR="00F036EF">
        <w:rPr>
          <w:rFonts w:ascii="Tahoma" w:hAnsi="Tahoma" w:cs="Tahoma"/>
          <w:b/>
          <w:sz w:val="20"/>
          <w:szCs w:val="20"/>
        </w:rPr>
        <w:t>/opiekunów prawnych</w:t>
      </w:r>
      <w:r w:rsidR="00BC24A8" w:rsidRPr="001A5A43">
        <w:rPr>
          <w:rFonts w:ascii="Tahoma" w:hAnsi="Tahoma" w:cs="Tahoma"/>
          <w:b/>
          <w:sz w:val="20"/>
          <w:szCs w:val="20"/>
        </w:rPr>
        <w:t xml:space="preserve"> przetwarzane s</w:t>
      </w:r>
      <w:r w:rsidR="0021429B" w:rsidRPr="001A5A43">
        <w:rPr>
          <w:rFonts w:ascii="Tahoma" w:hAnsi="Tahoma" w:cs="Tahoma"/>
          <w:b/>
          <w:sz w:val="20"/>
          <w:szCs w:val="20"/>
        </w:rPr>
        <w:t>ą</w:t>
      </w:r>
      <w:r w:rsidR="00BC24A8" w:rsidRPr="001A5A43">
        <w:rPr>
          <w:rFonts w:ascii="Tahoma" w:hAnsi="Tahoma" w:cs="Tahoma"/>
          <w:b/>
          <w:sz w:val="20"/>
          <w:szCs w:val="20"/>
        </w:rPr>
        <w:t xml:space="preserve"> </w:t>
      </w:r>
      <w:r w:rsidR="00D33AAD" w:rsidRPr="001A5A43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w celu</w:t>
      </w:r>
      <w:r w:rsidR="00D33AAD"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realizacji celów statutowych, a w szczególności </w:t>
      </w:r>
      <w:r w:rsidR="00D33AAD" w:rsidRPr="001A5A43">
        <w:rPr>
          <w:rFonts w:ascii="Tahoma" w:hAnsi="Tahoma" w:cs="Tahoma"/>
          <w:sz w:val="20"/>
          <w:szCs w:val="20"/>
        </w:rPr>
        <w:t xml:space="preserve">ewidencji uczniów na potrzeby procesów nauczania, a także realizacji celów dydaktycznych, wychowawczych i opiekuńczych placówki, </w:t>
      </w:r>
      <w:r w:rsidR="00D33AAD"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D33AAD" w:rsidRPr="001A5A43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 xml:space="preserve">na podstawie </w:t>
      </w:r>
      <w:r w:rsidR="00F036EF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a</w:t>
      </w:r>
      <w:r w:rsidR="00C965F6" w:rsidRPr="001A5A43">
        <w:rPr>
          <w:rFonts w:ascii="Tahoma" w:hAnsi="Tahoma" w:cs="Tahoma"/>
          <w:b/>
          <w:color w:val="000000" w:themeColor="text1"/>
          <w:sz w:val="20"/>
          <w:szCs w:val="20"/>
        </w:rPr>
        <w:t xml:space="preserve">rt. 6 ust. 1 lit. c) </w:t>
      </w:r>
      <w:r w:rsidR="00F036EF">
        <w:rPr>
          <w:rFonts w:ascii="Tahoma" w:hAnsi="Tahoma" w:cs="Tahoma"/>
          <w:b/>
          <w:color w:val="000000" w:themeColor="text1"/>
          <w:sz w:val="20"/>
          <w:szCs w:val="20"/>
        </w:rPr>
        <w:t xml:space="preserve">oraz art. 9 ust. 2 lit. h) </w:t>
      </w:r>
      <w:r w:rsidR="00C965F6" w:rsidRPr="001A5A43">
        <w:rPr>
          <w:rFonts w:ascii="Tahoma" w:hAnsi="Tahoma" w:cs="Tahoma"/>
          <w:b/>
          <w:color w:val="000000" w:themeColor="text1"/>
          <w:sz w:val="20"/>
          <w:szCs w:val="20"/>
        </w:rPr>
        <w:t>RODO</w:t>
      </w:r>
      <w:r w:rsidR="00C965F6" w:rsidRPr="001A5A43">
        <w:rPr>
          <w:rFonts w:ascii="Tahoma" w:hAnsi="Tahoma" w:cs="Tahoma"/>
          <w:b/>
          <w:sz w:val="20"/>
          <w:szCs w:val="20"/>
        </w:rPr>
        <w:t>, tj. przepisu prawa:</w:t>
      </w:r>
      <w:r w:rsidR="00D33AAD"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ustawy z dnia 27 września 1991 r. o systemie oświaty, ustawy z dnia 14 grudnia 2016 r. prawo światowe, </w:t>
      </w:r>
      <w:r w:rsidR="00D33AAD" w:rsidRPr="001A5A4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Rozporządzenia Ministra Edukacji Narodowej z dnia 25 sierpnia 2017 r. </w:t>
      </w:r>
      <w:r w:rsidR="00F036EF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                 </w:t>
      </w:r>
      <w:r w:rsidR="00D33AAD" w:rsidRPr="001A5A43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w sprawie sposobu prowadzenia przez publiczne przedszkola, szkoły i placówki dokumentacji przebiegu nauczania, działalności wychowawczej i opiekuńczej oraz rodzajów tej dokumentacji. </w:t>
      </w:r>
    </w:p>
    <w:p w:rsidR="00D33AAD" w:rsidRPr="001A5A43" w:rsidRDefault="00D33AAD" w:rsidP="00C965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F036EF">
        <w:rPr>
          <w:rFonts w:ascii="Tahoma" w:hAnsi="Tahoma" w:cs="Tahoma"/>
          <w:b/>
          <w:sz w:val="20"/>
          <w:szCs w:val="20"/>
        </w:rPr>
        <w:t>Podanie danych jest obowiązkowe</w:t>
      </w:r>
      <w:r w:rsidRPr="001A5A43">
        <w:rPr>
          <w:rFonts w:ascii="Tahoma" w:hAnsi="Tahoma" w:cs="Tahoma"/>
          <w:sz w:val="20"/>
          <w:szCs w:val="20"/>
        </w:rPr>
        <w:t xml:space="preserve"> i niezbędne w celu realizacji zadań LO,</w:t>
      </w:r>
      <w:r w:rsidR="00043181" w:rsidRPr="001A5A43">
        <w:rPr>
          <w:rFonts w:ascii="Tahoma" w:hAnsi="Tahoma" w:cs="Tahoma"/>
          <w:sz w:val="20"/>
          <w:szCs w:val="20"/>
        </w:rPr>
        <w:t xml:space="preserve"> </w:t>
      </w:r>
      <w:r w:rsidRPr="001A5A43">
        <w:rPr>
          <w:rFonts w:ascii="Tahoma" w:hAnsi="Tahoma" w:cs="Tahoma"/>
          <w:sz w:val="20"/>
          <w:szCs w:val="20"/>
        </w:rPr>
        <w:t>w przypadku ich niepodania niemożliwe będzie przyjęcie ucznia do placówki.</w:t>
      </w:r>
    </w:p>
    <w:p w:rsidR="00D33AAD" w:rsidRPr="001A5A43" w:rsidRDefault="00D33AAD" w:rsidP="00C965F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20"/>
          <w:szCs w:val="20"/>
        </w:rPr>
      </w:pPr>
      <w:r w:rsidRPr="001A5A43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Przetwarzanie danych w postaci wizerunku oraz upublicznianie danych uczniów</w:t>
      </w:r>
      <w:r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527981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</w:t>
      </w:r>
      <w:r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(wizerunku, imienia i nazwiska, wieku) następuje </w:t>
      </w:r>
      <w:r w:rsidR="00C965F6" w:rsidRPr="001A5A43">
        <w:rPr>
          <w:rFonts w:ascii="Tahoma" w:hAnsi="Tahoma" w:cs="Tahoma"/>
          <w:sz w:val="20"/>
          <w:szCs w:val="20"/>
        </w:rPr>
        <w:t>na podstawie</w:t>
      </w:r>
      <w:r w:rsidR="00043181" w:rsidRPr="001A5A43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965F6" w:rsidRPr="00B809C5">
        <w:rPr>
          <w:rFonts w:ascii="Tahoma" w:hAnsi="Tahoma" w:cs="Tahoma"/>
          <w:b/>
          <w:color w:val="000000" w:themeColor="text1"/>
          <w:sz w:val="20"/>
          <w:szCs w:val="20"/>
        </w:rPr>
        <w:t>art. 6 ust. 1 lit. a) RODO</w:t>
      </w:r>
      <w:r w:rsidR="00C965F6" w:rsidRPr="00B809C5">
        <w:rPr>
          <w:rFonts w:ascii="Tahoma" w:hAnsi="Tahoma" w:cs="Tahoma"/>
          <w:b/>
          <w:sz w:val="20"/>
          <w:szCs w:val="20"/>
        </w:rPr>
        <w:t xml:space="preserve">, </w:t>
      </w:r>
      <w:r w:rsidR="00043181" w:rsidRPr="00B809C5">
        <w:rPr>
          <w:rFonts w:ascii="Tahoma" w:hAnsi="Tahoma" w:cs="Tahoma"/>
          <w:b/>
          <w:sz w:val="20"/>
          <w:szCs w:val="20"/>
        </w:rPr>
        <w:t xml:space="preserve">tj. </w:t>
      </w:r>
      <w:r w:rsidRPr="00B809C5">
        <w:rPr>
          <w:rFonts w:ascii="Tahoma" w:eastAsia="Times New Roman" w:hAnsi="Tahoma" w:cs="Tahoma"/>
          <w:b/>
          <w:color w:val="000000" w:themeColor="text1"/>
          <w:sz w:val="20"/>
          <w:szCs w:val="20"/>
        </w:rPr>
        <w:t>zgody</w:t>
      </w:r>
      <w:r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rodziców albo opiekunów prawnych lub zgody dorosłych </w:t>
      </w:r>
      <w:r w:rsidR="00A47CE5"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>uczniów</w:t>
      </w:r>
      <w:r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i realizowane jest w celu promocji działalności placówki. Brak zgody na przetwarzanie  danych w ww. formie nie ma wpływu na </w:t>
      </w:r>
      <w:r w:rsidR="00A47CE5"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>realizację procesu dydaktycznego</w:t>
      </w:r>
      <w:r w:rsidR="00E75281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wobec</w:t>
      </w:r>
      <w:r w:rsidR="00A47CE5"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ucznia</w:t>
      </w:r>
      <w:r w:rsidRPr="001A5A43">
        <w:rPr>
          <w:rFonts w:ascii="Tahoma" w:eastAsia="Times New Roman" w:hAnsi="Tahoma" w:cs="Tahoma"/>
          <w:color w:val="000000" w:themeColor="text1"/>
          <w:sz w:val="20"/>
          <w:szCs w:val="20"/>
        </w:rPr>
        <w:t>.</w:t>
      </w:r>
    </w:p>
    <w:p w:rsidR="00C965F6" w:rsidRPr="001A5A43" w:rsidRDefault="00C965F6" w:rsidP="00C965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Każda osoba, której dane są przetwarzane na podstawie wyrażonej zgody, posiada  prawo do jej cofnięcia</w:t>
      </w:r>
      <w:r w:rsidRPr="001A5A43">
        <w:rPr>
          <w:rFonts w:ascii="Tahoma" w:hAnsi="Tahoma" w:cs="Tahoma"/>
          <w:sz w:val="20"/>
          <w:szCs w:val="20"/>
        </w:rPr>
        <w:t xml:space="preserve"> w dowolnym momencie, bez </w:t>
      </w:r>
      <w:r w:rsidRPr="001A5A43">
        <w:rPr>
          <w:rFonts w:ascii="Tahoma" w:hAnsi="Tahoma" w:cs="Tahoma"/>
          <w:color w:val="000000" w:themeColor="text1"/>
          <w:sz w:val="20"/>
          <w:szCs w:val="20"/>
        </w:rPr>
        <w:t>wpływu na przetwarzanie danych do momentu jej wycofania.</w:t>
      </w:r>
    </w:p>
    <w:p w:rsidR="00D73711" w:rsidRPr="001A5A43" w:rsidRDefault="00D73711" w:rsidP="00D737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Dane osobowe mogą być przekazywane podmiotom,</w:t>
      </w:r>
      <w:r w:rsidRPr="001A5A43">
        <w:rPr>
          <w:rFonts w:ascii="Tahoma" w:hAnsi="Tahoma" w:cs="Tahoma"/>
          <w:sz w:val="20"/>
          <w:szCs w:val="20"/>
        </w:rPr>
        <w:t xml:space="preserve"> z którymi administrator zawarł umowy powierzenia przetwarzania danych osobowych, a także podmiotom uprawnionym do ich otrzymania na podstawie przepisów prawa.</w:t>
      </w:r>
    </w:p>
    <w:p w:rsidR="00D73711" w:rsidRPr="001A5A43" w:rsidRDefault="00714F3C" w:rsidP="00D737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Posiada Pan/Pani</w:t>
      </w:r>
      <w:r w:rsidR="00D73711" w:rsidRPr="001A5A43">
        <w:rPr>
          <w:rFonts w:ascii="Tahoma" w:hAnsi="Tahoma" w:cs="Tahoma"/>
          <w:b/>
          <w:sz w:val="20"/>
          <w:szCs w:val="20"/>
        </w:rPr>
        <w:t xml:space="preserve"> prawo </w:t>
      </w:r>
      <w:r w:rsidR="00D73711" w:rsidRPr="00714F3C">
        <w:rPr>
          <w:rFonts w:ascii="Tahoma" w:hAnsi="Tahoma" w:cs="Tahoma"/>
          <w:sz w:val="20"/>
          <w:szCs w:val="20"/>
        </w:rPr>
        <w:t xml:space="preserve">do </w:t>
      </w:r>
      <w:r w:rsidR="00D73711" w:rsidRPr="001A5A43">
        <w:rPr>
          <w:rFonts w:ascii="Tahoma" w:hAnsi="Tahoma" w:cs="Tahoma"/>
          <w:sz w:val="20"/>
          <w:szCs w:val="20"/>
        </w:rPr>
        <w:t xml:space="preserve">żądania od administratora dostępu do swoich danych osobowych, ich sprostowania, usunięcia lub ograniczenia ich przetwarzania, </w:t>
      </w:r>
      <w:r w:rsidR="00043181" w:rsidRPr="001A5A43">
        <w:rPr>
          <w:rFonts w:ascii="Tahoma" w:hAnsi="Tahoma" w:cs="Tahoma"/>
          <w:sz w:val="20"/>
          <w:szCs w:val="20"/>
        </w:rPr>
        <w:t>przenoszenia danych -</w:t>
      </w:r>
      <w:r w:rsidR="00D73711" w:rsidRPr="001A5A43">
        <w:rPr>
          <w:rFonts w:ascii="Tahoma" w:hAnsi="Tahoma" w:cs="Tahoma"/>
          <w:sz w:val="20"/>
          <w:szCs w:val="20"/>
        </w:rPr>
        <w:t xml:space="preserve"> w granicach określonych </w:t>
      </w:r>
      <w:r w:rsidR="00043181" w:rsidRPr="001A5A43">
        <w:rPr>
          <w:rFonts w:ascii="Tahoma" w:hAnsi="Tahoma" w:cs="Tahoma"/>
          <w:sz w:val="20"/>
          <w:szCs w:val="20"/>
        </w:rPr>
        <w:t>rozporządzeniem RODO,</w:t>
      </w:r>
      <w:r w:rsidR="00D73711" w:rsidRPr="001A5A43">
        <w:rPr>
          <w:rFonts w:ascii="Tahoma" w:hAnsi="Tahoma" w:cs="Tahoma"/>
          <w:sz w:val="20"/>
          <w:szCs w:val="20"/>
        </w:rPr>
        <w:t xml:space="preserve"> a także prawo do wniesienia skargi do organu nadzorczego – Prezesa Urzędu Ochrony Danych Osobowych.</w:t>
      </w:r>
    </w:p>
    <w:p w:rsidR="00D73711" w:rsidRPr="001A5A43" w:rsidRDefault="00D73711" w:rsidP="00D737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Dane osobowe nie będą przekazywane</w:t>
      </w:r>
      <w:r w:rsidRPr="001A5A43">
        <w:rPr>
          <w:rFonts w:ascii="Tahoma" w:hAnsi="Tahoma" w:cs="Tahoma"/>
          <w:sz w:val="20"/>
          <w:szCs w:val="20"/>
        </w:rPr>
        <w:t xml:space="preserve"> do państwa trzeciego lub organizacji międzynarodowej.</w:t>
      </w:r>
    </w:p>
    <w:p w:rsidR="00D73711" w:rsidRPr="001A5A43" w:rsidRDefault="00D73711" w:rsidP="00D737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 xml:space="preserve">Dane osobowe nie podlegają </w:t>
      </w:r>
      <w:r w:rsidRPr="001A5A43">
        <w:rPr>
          <w:rFonts w:ascii="Tahoma" w:hAnsi="Tahoma" w:cs="Tahoma"/>
          <w:sz w:val="20"/>
          <w:szCs w:val="20"/>
        </w:rPr>
        <w:t>zautomatyzowanemu podejmowaniu decyzji, w tym profilowaniu.</w:t>
      </w:r>
    </w:p>
    <w:p w:rsidR="00D73711" w:rsidRPr="001A5A43" w:rsidRDefault="00D73711" w:rsidP="00D737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A5A43">
        <w:rPr>
          <w:rFonts w:ascii="Tahoma" w:hAnsi="Tahoma" w:cs="Tahoma"/>
          <w:b/>
          <w:sz w:val="20"/>
          <w:szCs w:val="20"/>
        </w:rPr>
        <w:t>Dane osobowe będą przechowywane przez czas</w:t>
      </w:r>
      <w:r w:rsidRPr="001A5A43">
        <w:rPr>
          <w:rFonts w:ascii="Tahoma" w:hAnsi="Tahoma" w:cs="Tahoma"/>
          <w:sz w:val="20"/>
          <w:szCs w:val="20"/>
        </w:rPr>
        <w:t xml:space="preserve"> określony w rozporządzeniu w sprawie instrukcji kancelaryjnej, jednolitych rzeczowych wykazów akt oraz instrukcji w sprawie organizacji i zakresu działania archiwów zakładowyc</w:t>
      </w:r>
      <w:r w:rsidR="00CF16DF" w:rsidRPr="001A5A43">
        <w:rPr>
          <w:rFonts w:ascii="Tahoma" w:hAnsi="Tahoma" w:cs="Tahoma"/>
          <w:sz w:val="20"/>
          <w:szCs w:val="20"/>
        </w:rPr>
        <w:t xml:space="preserve">h, innych przepisach prawa lub </w:t>
      </w:r>
      <w:r w:rsidRPr="001A5A43">
        <w:rPr>
          <w:rFonts w:ascii="Tahoma" w:hAnsi="Tahoma" w:cs="Tahoma"/>
          <w:sz w:val="20"/>
          <w:szCs w:val="20"/>
        </w:rPr>
        <w:t xml:space="preserve">regulaminach administratora. </w:t>
      </w:r>
      <w:r w:rsidR="006F4352" w:rsidRPr="001A5A43">
        <w:rPr>
          <w:rFonts w:ascii="Tahoma" w:hAnsi="Tahoma" w:cs="Tahoma"/>
          <w:color w:val="000000" w:themeColor="text1"/>
          <w:sz w:val="20"/>
          <w:szCs w:val="20"/>
        </w:rPr>
        <w:t>Dane</w:t>
      </w:r>
      <w:r w:rsidR="006F4352" w:rsidRPr="001A5A43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6F4352" w:rsidRPr="001A5A43">
        <w:rPr>
          <w:rFonts w:ascii="Tahoma" w:hAnsi="Tahoma" w:cs="Tahoma"/>
          <w:color w:val="000000" w:themeColor="text1"/>
          <w:sz w:val="20"/>
          <w:szCs w:val="20"/>
        </w:rPr>
        <w:t>przetwarzane na podstawie zgody</w:t>
      </w:r>
      <w:r w:rsidR="00B925CF" w:rsidRPr="001A5A43">
        <w:rPr>
          <w:rFonts w:ascii="Tahoma" w:hAnsi="Tahoma" w:cs="Tahoma"/>
          <w:color w:val="000000" w:themeColor="text1"/>
          <w:sz w:val="20"/>
          <w:szCs w:val="20"/>
        </w:rPr>
        <w:t xml:space="preserve"> będą przechowywane do czasu</w:t>
      </w:r>
      <w:r w:rsidR="006F4352" w:rsidRPr="001A5A43">
        <w:rPr>
          <w:rFonts w:ascii="Tahoma" w:hAnsi="Tahoma" w:cs="Tahoma"/>
          <w:color w:val="000000" w:themeColor="text1"/>
          <w:sz w:val="20"/>
          <w:szCs w:val="20"/>
        </w:rPr>
        <w:t xml:space="preserve"> odwołania zgody lub ustania celu dla którego zostały zebrane.</w:t>
      </w:r>
    </w:p>
    <w:p w:rsidR="00D33AAD" w:rsidRPr="001A5A43" w:rsidRDefault="00D33AAD" w:rsidP="00D73711">
      <w:pPr>
        <w:rPr>
          <w:rFonts w:ascii="Tahoma" w:hAnsi="Tahoma" w:cs="Tahoma"/>
          <w:sz w:val="20"/>
          <w:szCs w:val="20"/>
        </w:rPr>
      </w:pPr>
    </w:p>
    <w:sectPr w:rsidR="00D33AAD" w:rsidRPr="001A5A43" w:rsidSect="00E3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10DA"/>
    <w:multiLevelType w:val="hybridMultilevel"/>
    <w:tmpl w:val="5FC8D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666BED"/>
    <w:multiLevelType w:val="hybridMultilevel"/>
    <w:tmpl w:val="59CA22BA"/>
    <w:lvl w:ilvl="0" w:tplc="6D18C5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6D3337"/>
    <w:multiLevelType w:val="hybridMultilevel"/>
    <w:tmpl w:val="92B0E876"/>
    <w:lvl w:ilvl="0" w:tplc="8BEC4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1077"/>
    <w:multiLevelType w:val="hybridMultilevel"/>
    <w:tmpl w:val="8DD8052C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29346541"/>
    <w:multiLevelType w:val="hybridMultilevel"/>
    <w:tmpl w:val="3D94C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D0D2A"/>
    <w:multiLevelType w:val="hybridMultilevel"/>
    <w:tmpl w:val="649AE0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0300602"/>
    <w:multiLevelType w:val="hybridMultilevel"/>
    <w:tmpl w:val="9B5C978A"/>
    <w:lvl w:ilvl="0" w:tplc="CFD479A8">
      <w:start w:val="4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74AA658C"/>
    <w:multiLevelType w:val="hybridMultilevel"/>
    <w:tmpl w:val="F3B28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B6436"/>
    <w:rsid w:val="00043181"/>
    <w:rsid w:val="000721D1"/>
    <w:rsid w:val="00173857"/>
    <w:rsid w:val="001A5A43"/>
    <w:rsid w:val="0021429B"/>
    <w:rsid w:val="00384F6D"/>
    <w:rsid w:val="004A187D"/>
    <w:rsid w:val="004E7514"/>
    <w:rsid w:val="00527981"/>
    <w:rsid w:val="00542AB1"/>
    <w:rsid w:val="00613C15"/>
    <w:rsid w:val="006956C0"/>
    <w:rsid w:val="006F4352"/>
    <w:rsid w:val="00714F3C"/>
    <w:rsid w:val="008D4E02"/>
    <w:rsid w:val="008E660D"/>
    <w:rsid w:val="009F1DF3"/>
    <w:rsid w:val="00A47CE5"/>
    <w:rsid w:val="00A7457D"/>
    <w:rsid w:val="00A779E7"/>
    <w:rsid w:val="00AA322A"/>
    <w:rsid w:val="00B809C5"/>
    <w:rsid w:val="00B84966"/>
    <w:rsid w:val="00B925CF"/>
    <w:rsid w:val="00BB6436"/>
    <w:rsid w:val="00BC24A8"/>
    <w:rsid w:val="00C965F6"/>
    <w:rsid w:val="00CF16DF"/>
    <w:rsid w:val="00D256DB"/>
    <w:rsid w:val="00D30B53"/>
    <w:rsid w:val="00D30B9C"/>
    <w:rsid w:val="00D33AAD"/>
    <w:rsid w:val="00D73711"/>
    <w:rsid w:val="00DB3E34"/>
    <w:rsid w:val="00E35BF9"/>
    <w:rsid w:val="00E75281"/>
    <w:rsid w:val="00E81948"/>
    <w:rsid w:val="00F036EF"/>
    <w:rsid w:val="00F3358C"/>
    <w:rsid w:val="00F82517"/>
    <w:rsid w:val="00FC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BF9"/>
  </w:style>
  <w:style w:type="paragraph" w:styleId="Nagwek2">
    <w:name w:val="heading 2"/>
    <w:basedOn w:val="Normalny"/>
    <w:link w:val="Nagwek2Znak"/>
    <w:uiPriority w:val="9"/>
    <w:qFormat/>
    <w:rsid w:val="00BB6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64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B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B643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B64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6436"/>
    <w:pPr>
      <w:ind w:left="720"/>
      <w:contextualSpacing/>
    </w:pPr>
  </w:style>
  <w:style w:type="paragraph" w:customStyle="1" w:styleId="Default">
    <w:name w:val="Default"/>
    <w:rsid w:val="00072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8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ymontsekretariat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ymontsekretariat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F739-94D7-4003-881A-4CF2E1B1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38</cp:revision>
  <dcterms:created xsi:type="dcterms:W3CDTF">2018-08-29T16:36:00Z</dcterms:created>
  <dcterms:modified xsi:type="dcterms:W3CDTF">2020-02-02T10:51:00Z</dcterms:modified>
</cp:coreProperties>
</file>